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34" w:rsidRPr="00756534" w:rsidRDefault="00756534" w:rsidP="0075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5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 обработки экзаменационных работ ОСНОВНОГО ПЕРИОДА проведения государственной итоговой аттестации по образовательным программам основного общего образования (ГИА-9) в 2024 году</w:t>
      </w:r>
    </w:p>
    <w:tbl>
      <w:tblPr>
        <w:tblW w:w="8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735"/>
        <w:gridCol w:w="1123"/>
        <w:gridCol w:w="1903"/>
        <w:gridCol w:w="1474"/>
        <w:gridCol w:w="1832"/>
        <w:gridCol w:w="1272"/>
      </w:tblGrid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</w:t>
            </w: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(не позднее указанной даты)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Утверждение результатов ГИА-9 ГЭК (не позднее указанной даты)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Официальный день объявления результатов ГИА-9 на региональном уровне (не позднее указанной даты)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Подача апелляций (не позднее указанных дат)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21.05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31.05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05.06 (ср)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07.06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21.05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31.05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03.06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05.06 (ср)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06.06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07.06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биология, информатика, обществознание, химия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27.05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14.06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география, история, физика, химия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30.05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17.06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19.06 (ср), 20.06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19.06 (ср)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20.06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21.06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география, информатика, обществознание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21.06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24.06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26.06 (ср)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28.06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биология, информатика, литература, физика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24.06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01.07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русский язык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03.07 (ср)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05.07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03.07 (ср)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05.07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26.06 (ср)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05.07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08.07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br/>
              <w:t>математика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27.06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02.07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03.07 (ср)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09.07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br/>
              <w:t>по всем учебным предметам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10.07 (ср)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12.07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56534" w:rsidRPr="00756534" w:rsidTr="00756534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br/>
              <w:t>по всем учебным предметам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10.07 (ср)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11.07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12.07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</w:tbl>
    <w:p w:rsidR="00756534" w:rsidRPr="00756534" w:rsidRDefault="00756534" w:rsidP="00756534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5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6534" w:rsidRPr="00756534" w:rsidRDefault="00756534" w:rsidP="0075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5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 обработки экзаменационных работ ДОПОЛНИТЕЛЬНОГО ПЕРИОДА проведения государственной итоговой аттестации по образовательным программам основного общего образования (ГИА-9) в 2024 году</w:t>
      </w:r>
    </w:p>
    <w:tbl>
      <w:tblPr>
        <w:tblW w:w="7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047"/>
        <w:gridCol w:w="1078"/>
        <w:gridCol w:w="1824"/>
        <w:gridCol w:w="1414"/>
        <w:gridCol w:w="1756"/>
        <w:gridCol w:w="1220"/>
      </w:tblGrid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</w:t>
            </w: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(не позднее указанной даты)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Утверждение результатов ГИА-9 ГЭК (не позднее указанной даты)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Официальный день объявления результатов ГИА-9 на региональном уровне</w:t>
            </w: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(не позднее указанной даты)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Подача апелляций</w:t>
            </w:r>
            <w:r w:rsidRPr="007565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(не позднее указанных дат)</w:t>
            </w:r>
          </w:p>
        </w:tc>
      </w:tr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11.09 (ср)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13.09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11.09 (ср)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18.09 (ср)</w:t>
            </w:r>
          </w:p>
        </w:tc>
      </w:tr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18.09 (ср)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20.09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18.09 (ср)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25.09 (ср) </w:t>
            </w:r>
          </w:p>
        </w:tc>
      </w:tr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18.09 (ср) 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27.09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30.09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математика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19.09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25.09 (ср)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27.09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01.10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</w:tr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25.09 (ср)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01.10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02.10 (ср) </w:t>
            </w:r>
          </w:p>
        </w:tc>
      </w:tr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30.09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02.10 (ср)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03.10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04.10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56534" w:rsidRPr="00756534" w:rsidTr="00756534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резерв:</w:t>
            </w:r>
            <w:r w:rsidRPr="007565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по всем учебным предметам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24.09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30.09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02.10 (ср)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534" w:rsidRPr="00756534" w:rsidRDefault="00756534" w:rsidP="0075653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03.10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04.10 (</w:t>
            </w:r>
            <w:proofErr w:type="spellStart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7565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</w:tbl>
    <w:p w:rsidR="002E15C3" w:rsidRDefault="002E15C3">
      <w:bookmarkStart w:id="0" w:name="_GoBack"/>
      <w:bookmarkEnd w:id="0"/>
    </w:p>
    <w:sectPr w:rsidR="002E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4"/>
    <w:rsid w:val="001355DA"/>
    <w:rsid w:val="002E15C3"/>
    <w:rsid w:val="00756534"/>
    <w:rsid w:val="009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02F27-B871-4E01-A8F0-CE1CD42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534"/>
    <w:rPr>
      <w:b/>
      <w:bCs/>
    </w:rPr>
  </w:style>
  <w:style w:type="character" w:styleId="a5">
    <w:name w:val="Emphasis"/>
    <w:basedOn w:val="a0"/>
    <w:uiPriority w:val="20"/>
    <w:qFormat/>
    <w:rsid w:val="00756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 Николай Григорьевич</dc:creator>
  <cp:keywords/>
  <dc:description/>
  <cp:lastModifiedBy>Самарин Николай Григорьевич</cp:lastModifiedBy>
  <cp:revision>1</cp:revision>
  <dcterms:created xsi:type="dcterms:W3CDTF">2024-05-06T07:09:00Z</dcterms:created>
  <dcterms:modified xsi:type="dcterms:W3CDTF">2024-05-06T07:10:00Z</dcterms:modified>
</cp:coreProperties>
</file>